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bookmarkStart w:id="0" w:name="_GoBack"/>
      <w:bookmarkEnd w:id="0"/>
      <w:r w:rsidRPr="00EA2617">
        <w:rPr>
          <w:rFonts w:eastAsia="Times New Roman"/>
        </w:rPr>
        <w:t>МАТЕРИАЛЫ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для членов информационно-пропагандистских групп</w:t>
      </w:r>
    </w:p>
    <w:p w:rsidR="00EA2617" w:rsidRPr="00EA2617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(</w:t>
      </w:r>
      <w:r>
        <w:rPr>
          <w:rFonts w:eastAsia="Times New Roman"/>
        </w:rPr>
        <w:t>май</w:t>
      </w:r>
      <w:r w:rsidRPr="00EA2617">
        <w:rPr>
          <w:rFonts w:eastAsia="Times New Roman"/>
        </w:rPr>
        <w:t xml:space="preserve"> 2023 г.)</w:t>
      </w:r>
    </w:p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 xml:space="preserve">Размер данного пособия </w:t>
      </w:r>
      <w:proofErr w:type="spellStart"/>
      <w:r>
        <w:rPr>
          <w:sz w:val="32"/>
          <w:szCs w:val="32"/>
        </w:rPr>
        <w:t>перерассчитывается</w:t>
      </w:r>
      <w:proofErr w:type="spellEnd"/>
      <w:r>
        <w:rPr>
          <w:sz w:val="32"/>
          <w:szCs w:val="32"/>
        </w:rPr>
        <w:t xml:space="preserve">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 xml:space="preserve">. Размер указанной выплаты </w:t>
      </w:r>
      <w:proofErr w:type="spellStart"/>
      <w:r>
        <w:rPr>
          <w:sz w:val="32"/>
          <w:szCs w:val="32"/>
        </w:rPr>
        <w:t>перерассчитывается</w:t>
      </w:r>
      <w:proofErr w:type="spellEnd"/>
      <w:r>
        <w:rPr>
          <w:sz w:val="32"/>
          <w:szCs w:val="32"/>
        </w:rPr>
        <w:t xml:space="preserve"> четыре раза в </w:t>
      </w:r>
      <w:r>
        <w:rPr>
          <w:sz w:val="32"/>
          <w:szCs w:val="32"/>
        </w:rPr>
        <w:lastRenderedPageBreak/>
        <w:t>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="002D60BE" w:rsidRPr="008C1CE0">
        <w:rPr>
          <w:sz w:val="32"/>
          <w:szCs w:val="32"/>
        </w:rPr>
        <w:t xml:space="preserve">выплачиваются: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391</w:t>
      </w:r>
      <w:r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ребенка</w:t>
      </w:r>
      <w:r w:rsidRPr="00F66A7C">
        <w:rPr>
          <w:sz w:val="32"/>
          <w:szCs w:val="32"/>
        </w:rPr>
        <w:t xml:space="preserve">;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>на 5</w:t>
      </w:r>
      <w:r w:rsidR="008C1CE0">
        <w:rPr>
          <w:sz w:val="32"/>
          <w:szCs w:val="32"/>
        </w:rPr>
        <w:t> </w:t>
      </w:r>
      <w:r w:rsidR="008C1CE0" w:rsidRPr="008C1CE0">
        <w:rPr>
          <w:sz w:val="32"/>
          <w:szCs w:val="32"/>
        </w:rPr>
        <w:t>566</w:t>
      </w:r>
      <w:r w:rsid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>на 13 500 детей</w:t>
      </w:r>
      <w:r w:rsidRPr="00F66A7C">
        <w:rPr>
          <w:sz w:val="32"/>
          <w:szCs w:val="32"/>
        </w:rPr>
        <w:t>.</w:t>
      </w:r>
    </w:p>
    <w:p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>
        <w:rPr>
          <w:sz w:val="32"/>
          <w:szCs w:val="32"/>
        </w:rPr>
        <w:t xml:space="preserve"> 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</w:t>
      </w:r>
      <w:proofErr w:type="gramStart"/>
      <w:r w:rsidRPr="005C5132">
        <w:rPr>
          <w:sz w:val="32"/>
          <w:szCs w:val="32"/>
        </w:rPr>
        <w:t>дств пр</w:t>
      </w:r>
      <w:proofErr w:type="gramEnd"/>
      <w:r w:rsidRPr="005C5132">
        <w:rPr>
          <w:sz w:val="32"/>
          <w:szCs w:val="32"/>
        </w:rPr>
        <w:t>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В 2020 году размер семейного капитала составлял 22 500 рублей, в 2021 году – 23 737 рублей, в 2022 году – 25 995 рублей, в </w:t>
      </w:r>
      <w:r w:rsidRPr="00825B20">
        <w:rPr>
          <w:sz w:val="32"/>
          <w:szCs w:val="32"/>
        </w:rPr>
        <w:lastRenderedPageBreak/>
        <w:t>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 xml:space="preserve">осле истечения 18 лет </w:t>
      </w:r>
      <w:proofErr w:type="gramStart"/>
      <w:r w:rsidR="00032053" w:rsidRPr="00874B83">
        <w:rPr>
          <w:sz w:val="32"/>
          <w:szCs w:val="32"/>
        </w:rPr>
        <w:t>с даты рождения</w:t>
      </w:r>
      <w:proofErr w:type="gramEnd"/>
      <w:r w:rsidR="00032053" w:rsidRPr="00874B83">
        <w:rPr>
          <w:sz w:val="32"/>
          <w:szCs w:val="32"/>
        </w:rPr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</w:t>
      </w:r>
      <w:proofErr w:type="gramStart"/>
      <w:r w:rsidR="00167666">
        <w:rPr>
          <w:sz w:val="32"/>
          <w:szCs w:val="32"/>
        </w:rPr>
        <w:t>с даты назначения</w:t>
      </w:r>
      <w:proofErr w:type="gramEnd"/>
      <w:r w:rsidR="00167666">
        <w:rPr>
          <w:sz w:val="32"/>
          <w:szCs w:val="32"/>
        </w:rPr>
        <w:t xml:space="preserve">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стоматологические услуги (протезирование зубов, дентальная имплантация с последующим протезированием, </w:t>
      </w:r>
      <w:proofErr w:type="spellStart"/>
      <w:r w:rsidRPr="00167666">
        <w:rPr>
          <w:rFonts w:eastAsia="Times New Roman"/>
          <w:sz w:val="32"/>
          <w:szCs w:val="32"/>
        </w:rPr>
        <w:t>ортодонтическая</w:t>
      </w:r>
      <w:proofErr w:type="spellEnd"/>
      <w:r w:rsidRPr="00167666">
        <w:rPr>
          <w:rFonts w:eastAsia="Times New Roman"/>
          <w:sz w:val="32"/>
          <w:szCs w:val="32"/>
        </w:rPr>
        <w:t xml:space="preserve">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9E2A2A" w:rsidRPr="00A2162B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lastRenderedPageBreak/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И</w:t>
      </w:r>
      <w:r w:rsidRPr="00A2162B">
        <w:rPr>
          <w:sz w:val="32"/>
          <w:szCs w:val="32"/>
        </w:rPr>
        <w:t xml:space="preserve">з них: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улучшение жилищных условий – </w:t>
      </w:r>
      <w:r w:rsidR="00A2162B" w:rsidRPr="00A2162B">
        <w:rPr>
          <w:sz w:val="32"/>
          <w:szCs w:val="32"/>
        </w:rPr>
        <w:t>6 976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85</w:t>
      </w:r>
      <w:r w:rsidRPr="00A2162B">
        <w:rPr>
          <w:sz w:val="32"/>
          <w:szCs w:val="32"/>
        </w:rPr>
        <w:t xml:space="preserve">%); </w:t>
      </w:r>
    </w:p>
    <w:p w:rsidR="009E2A2A" w:rsidRPr="00A2162B" w:rsidRDefault="009E2A2A" w:rsidP="009E2A2A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образования – </w:t>
      </w:r>
      <w:r w:rsidR="00A2162B" w:rsidRPr="00A2162B">
        <w:rPr>
          <w:sz w:val="32"/>
          <w:szCs w:val="32"/>
        </w:rPr>
        <w:t>465</w:t>
      </w:r>
      <w:r w:rsidRPr="00A2162B">
        <w:rPr>
          <w:sz w:val="32"/>
          <w:szCs w:val="32"/>
        </w:rPr>
        <w:t xml:space="preserve"> (</w:t>
      </w:r>
      <w:r w:rsidR="00C060BF" w:rsidRPr="00A2162B">
        <w:rPr>
          <w:sz w:val="32"/>
          <w:szCs w:val="32"/>
        </w:rPr>
        <w:t>6</w:t>
      </w:r>
      <w:r w:rsidRPr="00A2162B">
        <w:rPr>
          <w:sz w:val="32"/>
          <w:szCs w:val="32"/>
        </w:rPr>
        <w:t>%);</w:t>
      </w:r>
    </w:p>
    <w:p w:rsidR="006119B0" w:rsidRPr="00A2162B" w:rsidRDefault="009E2A2A" w:rsidP="00AD3313">
      <w:pPr>
        <w:ind w:right="-284"/>
        <w:jc w:val="both"/>
        <w:rPr>
          <w:sz w:val="32"/>
          <w:szCs w:val="32"/>
        </w:rPr>
      </w:pPr>
      <w:r w:rsidRPr="00A2162B">
        <w:rPr>
          <w:sz w:val="32"/>
          <w:szCs w:val="32"/>
        </w:rPr>
        <w:t xml:space="preserve">- на получение медицинских услуг – </w:t>
      </w:r>
      <w:r w:rsidR="00A2162B" w:rsidRPr="00A2162B">
        <w:rPr>
          <w:sz w:val="32"/>
          <w:szCs w:val="32"/>
        </w:rPr>
        <w:t>750</w:t>
      </w:r>
      <w:r w:rsidRPr="00A2162B">
        <w:rPr>
          <w:sz w:val="32"/>
          <w:szCs w:val="32"/>
        </w:rPr>
        <w:t xml:space="preserve"> (</w:t>
      </w:r>
      <w:r w:rsidR="00A2162B" w:rsidRPr="00A2162B">
        <w:rPr>
          <w:sz w:val="32"/>
          <w:szCs w:val="32"/>
        </w:rPr>
        <w:t>9</w:t>
      </w:r>
      <w:r w:rsidRPr="00A2162B">
        <w:rPr>
          <w:sz w:val="32"/>
          <w:szCs w:val="32"/>
        </w:rPr>
        <w:t>%).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  <w:proofErr w:type="gramEnd"/>
    </w:p>
    <w:p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AD3313">
        <w:rPr>
          <w:i/>
          <w:sz w:val="30"/>
          <w:szCs w:val="30"/>
          <w:u w:val="single"/>
        </w:rPr>
        <w:t>Справочно</w:t>
      </w:r>
      <w:proofErr w:type="spellEnd"/>
      <w:r w:rsidRPr="00AD3313">
        <w:rPr>
          <w:i/>
          <w:sz w:val="30"/>
          <w:szCs w:val="30"/>
          <w:u w:val="single"/>
        </w:rPr>
        <w:t>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proofErr w:type="gramStart"/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  <w:proofErr w:type="gramEnd"/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</w:t>
      </w:r>
      <w:r w:rsidRPr="00AD3313">
        <w:rPr>
          <w:color w:val="000000" w:themeColor="text1"/>
          <w:sz w:val="30"/>
          <w:szCs w:val="30"/>
        </w:rPr>
        <w:lastRenderedPageBreak/>
        <w:t>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</w:t>
      </w:r>
      <w:proofErr w:type="gramStart"/>
      <w:r w:rsidRPr="00AD3313">
        <w:rPr>
          <w:color w:val="000000" w:themeColor="text1"/>
          <w:sz w:val="30"/>
          <w:szCs w:val="30"/>
        </w:rPr>
        <w:t>.</w:t>
      </w:r>
      <w:proofErr w:type="gramEnd"/>
      <w:r w:rsidRPr="00AD3313">
        <w:rPr>
          <w:color w:val="000000" w:themeColor="text1"/>
          <w:sz w:val="30"/>
          <w:szCs w:val="30"/>
        </w:rPr>
        <w:t xml:space="preserve"> </w:t>
      </w:r>
      <w:proofErr w:type="gramStart"/>
      <w:r w:rsidRPr="00AD3313">
        <w:rPr>
          <w:color w:val="000000" w:themeColor="text1"/>
          <w:sz w:val="30"/>
          <w:szCs w:val="30"/>
        </w:rPr>
        <w:t>н</w:t>
      </w:r>
      <w:proofErr w:type="gramEnd"/>
      <w:r w:rsidRPr="00AD3313">
        <w:rPr>
          <w:color w:val="000000" w:themeColor="text1"/>
          <w:sz w:val="30"/>
          <w:szCs w:val="30"/>
        </w:rPr>
        <w:t xml:space="preserve">азначается пенсия за особые заслуги перед республикой Беларусь. </w:t>
      </w:r>
    </w:p>
    <w:p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AD3313">
        <w:rPr>
          <w:i/>
          <w:color w:val="000000" w:themeColor="text1"/>
          <w:sz w:val="30"/>
          <w:szCs w:val="30"/>
          <w:u w:val="single"/>
        </w:rPr>
        <w:t>Справочно</w:t>
      </w:r>
      <w:proofErr w:type="spellEnd"/>
      <w:r w:rsidRPr="00AD3313">
        <w:rPr>
          <w:i/>
          <w:color w:val="000000" w:themeColor="text1"/>
          <w:sz w:val="30"/>
          <w:szCs w:val="30"/>
          <w:u w:val="single"/>
        </w:rPr>
        <w:t>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AD3313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AD3313">
        <w:rPr>
          <w:i/>
          <w:color w:val="000000" w:themeColor="text1"/>
          <w:sz w:val="30"/>
          <w:szCs w:val="30"/>
        </w:rPr>
        <w:t xml:space="preserve">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>Установлены гарантии при приеме на работу. Так, запрещается отказывать в заключени</w:t>
      </w:r>
      <w:proofErr w:type="gramStart"/>
      <w:r w:rsidRPr="00AD3313">
        <w:t>и</w:t>
      </w:r>
      <w:proofErr w:type="gramEnd"/>
      <w:r w:rsidRPr="00AD3313">
        <w:t xml:space="preserve">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 xml:space="preserve">Так, срок действия контракта с </w:t>
      </w:r>
      <w:r w:rsidRPr="00AD3313">
        <w:lastRenderedPageBreak/>
        <w:t>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 xml:space="preserve">В соответствии с </w:t>
      </w:r>
      <w:proofErr w:type="gramStart"/>
      <w:r w:rsidRPr="00AD3313">
        <w:t>ч</w:t>
      </w:r>
      <w:proofErr w:type="gramEnd"/>
      <w:r w:rsidRPr="00AD3313">
        <w:t>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lastRenderedPageBreak/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</w:t>
      </w:r>
      <w:proofErr w:type="gramStart"/>
      <w:r w:rsidR="00A35CCA" w:rsidRPr="00AD3313">
        <w:t xml:space="preserve">средств </w:t>
      </w:r>
      <w:r w:rsidRPr="00AD3313">
        <w:t>Ф</w:t>
      </w:r>
      <w:r w:rsidR="00A35CCA" w:rsidRPr="00AD3313">
        <w:t>онда социальной защиты населения Республики</w:t>
      </w:r>
      <w:proofErr w:type="gramEnd"/>
      <w:r w:rsidR="00A35CCA" w:rsidRPr="00AD3313">
        <w:t xml:space="preserve">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lastRenderedPageBreak/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Pr="00B302AE" w:rsidRDefault="0028646E" w:rsidP="00A46F39">
      <w:pPr>
        <w:jc w:val="both"/>
        <w:rPr>
          <w:sz w:val="32"/>
          <w:szCs w:val="32"/>
        </w:rPr>
      </w:pPr>
      <w:proofErr w:type="gramStart"/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  <w:r w:rsidR="00A35CCA" w:rsidRPr="00B302AE">
        <w:rPr>
          <w:sz w:val="32"/>
          <w:szCs w:val="32"/>
        </w:rPr>
        <w:t xml:space="preserve"> </w:t>
      </w:r>
      <w:proofErr w:type="gramEnd"/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</w:t>
      </w:r>
      <w:proofErr w:type="spellStart"/>
      <w:r w:rsidRPr="00B302AE">
        <w:rPr>
          <w:sz w:val="32"/>
          <w:szCs w:val="32"/>
        </w:rPr>
        <w:t>Василишковский</w:t>
      </w:r>
      <w:proofErr w:type="spellEnd"/>
      <w:r w:rsidRPr="00B302AE">
        <w:rPr>
          <w:sz w:val="32"/>
          <w:szCs w:val="32"/>
        </w:rPr>
        <w:t xml:space="preserve">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BC" w:rsidRDefault="00C16DBC" w:rsidP="002506F0">
      <w:r>
        <w:separator/>
      </w:r>
    </w:p>
  </w:endnote>
  <w:endnote w:type="continuationSeparator" w:id="0">
    <w:p w:rsidR="00C16DBC" w:rsidRDefault="00C16DBC" w:rsidP="0025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BC" w:rsidRDefault="00C16DBC" w:rsidP="002506F0">
      <w:r>
        <w:separator/>
      </w:r>
    </w:p>
  </w:footnote>
  <w:footnote w:type="continuationSeparator" w:id="0">
    <w:p w:rsidR="00C16DBC" w:rsidRDefault="00C16DBC" w:rsidP="0025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345241"/>
      <w:docPartObj>
        <w:docPartGallery w:val="Page Numbers (Top of Page)"/>
        <w:docPartUnique/>
      </w:docPartObj>
    </w:sdtPr>
    <w:sdtContent>
      <w:p w:rsidR="003B3B5E" w:rsidRDefault="000B7932">
        <w:pPr>
          <w:pStyle w:val="a6"/>
          <w:jc w:val="center"/>
        </w:pPr>
        <w:r>
          <w:fldChar w:fldCharType="begin"/>
        </w:r>
        <w:r w:rsidR="00203B31">
          <w:instrText>PAGE   \* MERGEFORMAT</w:instrText>
        </w:r>
        <w:r>
          <w:fldChar w:fldCharType="separate"/>
        </w:r>
        <w:r w:rsidR="00507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B7932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07869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96164"/>
    <w:rsid w:val="00BD5AED"/>
    <w:rsid w:val="00C04AD6"/>
    <w:rsid w:val="00C060BF"/>
    <w:rsid w:val="00C16DBC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9E4B-FA5F-48FD-A505-8A2EEBC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Пользователь</cp:lastModifiedBy>
  <cp:revision>2</cp:revision>
  <cp:lastPrinted>2023-05-12T09:52:00Z</cp:lastPrinted>
  <dcterms:created xsi:type="dcterms:W3CDTF">2023-05-12T14:26:00Z</dcterms:created>
  <dcterms:modified xsi:type="dcterms:W3CDTF">2023-05-12T14:26:00Z</dcterms:modified>
</cp:coreProperties>
</file>